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AE" w:rsidRDefault="009A3F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3FAE" w:rsidRDefault="009A3FAE">
      <w:pPr>
        <w:pStyle w:val="ConsPlusNormal"/>
        <w:jc w:val="both"/>
        <w:outlineLvl w:val="0"/>
      </w:pPr>
    </w:p>
    <w:p w:rsidR="009A3FAE" w:rsidRDefault="009A3FAE">
      <w:pPr>
        <w:pStyle w:val="ConsPlusNormal"/>
        <w:outlineLvl w:val="0"/>
      </w:pPr>
      <w:r>
        <w:t>Зарегистрировано в Минюсте России 2 марта 2018 г. N 50224</w:t>
      </w:r>
    </w:p>
    <w:p w:rsidR="009A3FAE" w:rsidRDefault="009A3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A3FAE" w:rsidRDefault="009A3FAE">
      <w:pPr>
        <w:pStyle w:val="ConsPlusTitle"/>
        <w:jc w:val="both"/>
      </w:pPr>
    </w:p>
    <w:p w:rsidR="009A3FAE" w:rsidRDefault="009A3FAE">
      <w:pPr>
        <w:pStyle w:val="ConsPlusTitle"/>
        <w:jc w:val="center"/>
      </w:pPr>
      <w:r>
        <w:t>ПРИКАЗ</w:t>
      </w:r>
    </w:p>
    <w:p w:rsidR="009A3FAE" w:rsidRDefault="009A3FAE">
      <w:pPr>
        <w:pStyle w:val="ConsPlusTitle"/>
        <w:jc w:val="center"/>
      </w:pPr>
      <w:r>
        <w:t>от 9 февраля 2018 г. N 97</w:t>
      </w:r>
    </w:p>
    <w:p w:rsidR="009A3FAE" w:rsidRDefault="009A3FAE">
      <w:pPr>
        <w:pStyle w:val="ConsPlusTitle"/>
        <w:jc w:val="both"/>
      </w:pPr>
    </w:p>
    <w:p w:rsidR="009A3FAE" w:rsidRDefault="009A3FAE">
      <w:pPr>
        <w:pStyle w:val="ConsPlusTitle"/>
        <w:jc w:val="center"/>
      </w:pPr>
      <w:r>
        <w:t>ОБ УТВЕРЖДЕНИИ</w:t>
      </w:r>
    </w:p>
    <w:p w:rsidR="009A3FAE" w:rsidRDefault="009A3FA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A3FAE" w:rsidRDefault="009A3FAE">
      <w:pPr>
        <w:pStyle w:val="ConsPlusTitle"/>
        <w:jc w:val="center"/>
      </w:pPr>
      <w:r>
        <w:t>ВЫСШЕГО ОБРАЗОВАНИЯ - МАГИСТРАТУРА ПО НАПРАВЛЕНИЮ</w:t>
      </w:r>
    </w:p>
    <w:p w:rsidR="009A3FAE" w:rsidRDefault="009A3FAE">
      <w:pPr>
        <w:pStyle w:val="ConsPlusTitle"/>
        <w:jc w:val="center"/>
      </w:pPr>
      <w:r>
        <w:t>ПОДГОТОВКИ 21.04.01 НЕФТЕГАЗОВОЕ ДЕЛО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21.04.01 Нефтегазовое дело (далее - стандарт).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21.04.01 Нефтегазовое дело (уровень магистратуры), утвержденным приказом Министерства образования и науки Российской Федерации от 30 марта 2015 г. N 297 (зарегистрирован Министерством юстиции Российской Федерации 23 апреля 2015 г., регистрационный N 37022), прекращается 31 декабря 2018 года.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jc w:val="right"/>
      </w:pPr>
      <w:r>
        <w:t>Министр</w:t>
      </w:r>
    </w:p>
    <w:p w:rsidR="009A3FAE" w:rsidRDefault="009A3FAE">
      <w:pPr>
        <w:pStyle w:val="ConsPlusNormal"/>
        <w:jc w:val="right"/>
      </w:pPr>
      <w:r>
        <w:t>О.Ю.ВАСИЛЬЕВА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jc w:val="right"/>
        <w:outlineLvl w:val="0"/>
      </w:pPr>
      <w:r>
        <w:t>Приложение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jc w:val="right"/>
      </w:pPr>
      <w:r>
        <w:t>Утвержден</w:t>
      </w:r>
    </w:p>
    <w:p w:rsidR="009A3FAE" w:rsidRDefault="009A3FAE">
      <w:pPr>
        <w:pStyle w:val="ConsPlusNormal"/>
        <w:jc w:val="right"/>
      </w:pPr>
      <w:r>
        <w:t>приказом Министерства образования</w:t>
      </w:r>
    </w:p>
    <w:p w:rsidR="009A3FAE" w:rsidRDefault="009A3FAE">
      <w:pPr>
        <w:pStyle w:val="ConsPlusNormal"/>
        <w:jc w:val="right"/>
      </w:pPr>
      <w:r>
        <w:t>и науки Российской Федерации</w:t>
      </w:r>
    </w:p>
    <w:p w:rsidR="009A3FAE" w:rsidRDefault="009A3FAE">
      <w:pPr>
        <w:pStyle w:val="ConsPlusNormal"/>
        <w:jc w:val="right"/>
      </w:pPr>
      <w:r>
        <w:t>от 9 февраля 2018 г. N 97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9A3FAE" w:rsidRDefault="009A3FAE">
      <w:pPr>
        <w:pStyle w:val="ConsPlusTitle"/>
        <w:jc w:val="center"/>
      </w:pPr>
      <w:r>
        <w:t>ВЫСШЕГО ОБРАЗОВАНИЯ - МАГИСТРАТУРА ПО НАПРАВЛЕНИЮ</w:t>
      </w:r>
    </w:p>
    <w:p w:rsidR="009A3FAE" w:rsidRDefault="009A3FAE">
      <w:pPr>
        <w:pStyle w:val="ConsPlusTitle"/>
        <w:jc w:val="center"/>
      </w:pPr>
      <w:r>
        <w:t>ПОДГОТОВКИ 21.04.01 НЕФТЕГАЗОВОЕ ДЕЛО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Title"/>
        <w:jc w:val="center"/>
        <w:outlineLvl w:val="1"/>
      </w:pPr>
      <w:r>
        <w:t>I. Общие положения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21.04.01 Нефтегазовое дело (далее соответственно - программа магистратуры, направление подготовки).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</w:t>
      </w:r>
      <w:r>
        <w:lastRenderedPageBreak/>
        <w:t>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ind w:firstLine="540"/>
        <w:jc w:val="both"/>
      </w:pPr>
      <w:bookmarkStart w:id="1" w:name="P52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в очно-заочной форме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9A3FAE" w:rsidRDefault="009A3FAE">
      <w:pPr>
        <w:pStyle w:val="ConsPlusNormal"/>
        <w:spacing w:before="240"/>
        <w:ind w:firstLine="540"/>
        <w:jc w:val="both"/>
      </w:pPr>
      <w:bookmarkStart w:id="2" w:name="P56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2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6" w:history="1">
        <w:r>
          <w:rPr>
            <w:color w:val="0000FF"/>
          </w:rPr>
          <w:t>1.9</w:t>
        </w:r>
      </w:hyperlink>
      <w:r>
        <w:t xml:space="preserve"> ФГОС ВО: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объем программы магистратуры, реализуемый за один учебный год.</w:t>
      </w:r>
    </w:p>
    <w:p w:rsidR="009A3FAE" w:rsidRDefault="009A3FAE">
      <w:pPr>
        <w:pStyle w:val="ConsPlusNormal"/>
        <w:spacing w:before="240"/>
        <w:ind w:firstLine="540"/>
        <w:jc w:val="both"/>
      </w:pPr>
      <w:bookmarkStart w:id="3" w:name="P61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образования, дополнительного образования; научных исследований);</w:t>
      </w:r>
    </w:p>
    <w:p w:rsidR="009A3FAE" w:rsidRDefault="009A3FAE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сферах: контроля, управления и выполнения работ по диагностике, техническому обслуживанию, ремонту и эксплуатации нефтегазового оборудования; контроля и управления работами при бурении скважин на месторождениях; руководства производственной деятельностью подразделения капитального ремонта нефтяных и газовых скважин; управления процессом геонавигационного сопровождения бурения нефтяных и газовых скважин; обеспечения и контроля технологии добычи нефти, газа и газового конденсата; руководства геологическим обеспечением подземных хранилищ газа; руководства работами по соблюдению технологии и организации работ по эксплуатации оборудования подземного хранения газа; организации диспетчерско-технологического управления в границах обслуживания организации нефтегазовой отрасли; руководства производством и работами по диагностике на линейной части магистральных газопроводов; организации работ по эксплуатации газотранспортного оборудования; организации деятельности нефтебазы; контроля технического состояния оборудования объектов приема, хранения и отгрузки нефти и нефтепродуктов; организации работ по эксплуатации газораспределительных станций; руководства работами по диагностике газотранспортного оборудования; руководства аварийно-восстановительных и ремонтных работ на объектах газовой отрасли; контроля и организации работ по защите от коррозии внутренних поверхностей оборудования нефтегазового комплекса);</w:t>
      </w:r>
    </w:p>
    <w:p w:rsidR="009A3FAE" w:rsidRDefault="009A3FAE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 определения качества продукции и компьютерного проектирования технологических процессов).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A3FAE" w:rsidRDefault="009A3FAE">
      <w:pPr>
        <w:pStyle w:val="ConsPlusNormal"/>
        <w:spacing w:before="240"/>
        <w:ind w:firstLine="540"/>
        <w:jc w:val="both"/>
      </w:pPr>
      <w:bookmarkStart w:id="4" w:name="P69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научно-исследовательский;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технологический;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педагогический;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организационно-управленческий;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проектный.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9A3FAE" w:rsidRDefault="009A3FAE">
      <w:pPr>
        <w:pStyle w:val="ConsPlusNormal"/>
        <w:spacing w:before="240"/>
        <w:ind w:firstLine="540"/>
        <w:jc w:val="both"/>
      </w:pPr>
      <w:hyperlink w:anchor="P9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A3FAE" w:rsidRDefault="009A3FAE">
      <w:pPr>
        <w:pStyle w:val="ConsPlusNormal"/>
        <w:spacing w:before="240"/>
        <w:ind w:firstLine="540"/>
        <w:jc w:val="both"/>
      </w:pPr>
      <w:hyperlink w:anchor="P9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9A3FAE" w:rsidRDefault="009A3FAE">
      <w:pPr>
        <w:pStyle w:val="ConsPlusNormal"/>
        <w:spacing w:before="240"/>
        <w:ind w:firstLine="540"/>
        <w:jc w:val="both"/>
      </w:pP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jc w:val="right"/>
      </w:pPr>
      <w:r>
        <w:t>Таблица</w:t>
      </w:r>
    </w:p>
    <w:p w:rsidR="009A3FAE" w:rsidRDefault="009A3F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320"/>
        <w:gridCol w:w="3610"/>
      </w:tblGrid>
      <w:tr w:rsidR="009A3FAE">
        <w:tc>
          <w:tcPr>
            <w:tcW w:w="5462" w:type="dxa"/>
            <w:gridSpan w:val="2"/>
          </w:tcPr>
          <w:p w:rsidR="009A3FAE" w:rsidRDefault="009A3FAE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10" w:type="dxa"/>
          </w:tcPr>
          <w:p w:rsidR="009A3FAE" w:rsidRDefault="009A3FAE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9A3FAE">
        <w:tc>
          <w:tcPr>
            <w:tcW w:w="1142" w:type="dxa"/>
          </w:tcPr>
          <w:p w:rsidR="009A3FAE" w:rsidRDefault="009A3FAE">
            <w:pPr>
              <w:pStyle w:val="ConsPlusNormal"/>
              <w:jc w:val="center"/>
            </w:pPr>
            <w:bookmarkStart w:id="5" w:name="P94"/>
            <w:bookmarkEnd w:id="5"/>
            <w:r>
              <w:t>Блок 1</w:t>
            </w:r>
          </w:p>
        </w:tc>
        <w:tc>
          <w:tcPr>
            <w:tcW w:w="4320" w:type="dxa"/>
          </w:tcPr>
          <w:p w:rsidR="009A3FAE" w:rsidRDefault="009A3FA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10" w:type="dxa"/>
          </w:tcPr>
          <w:p w:rsidR="009A3FAE" w:rsidRDefault="009A3FAE">
            <w:pPr>
              <w:pStyle w:val="ConsPlusNormal"/>
              <w:jc w:val="center"/>
            </w:pPr>
            <w:r>
              <w:t>не менее 72</w:t>
            </w:r>
          </w:p>
        </w:tc>
      </w:tr>
      <w:tr w:rsidR="009A3FAE">
        <w:tc>
          <w:tcPr>
            <w:tcW w:w="1142" w:type="dxa"/>
          </w:tcPr>
          <w:p w:rsidR="009A3FAE" w:rsidRDefault="009A3FAE">
            <w:pPr>
              <w:pStyle w:val="ConsPlusNormal"/>
              <w:jc w:val="center"/>
            </w:pPr>
            <w:bookmarkStart w:id="6" w:name="P97"/>
            <w:bookmarkEnd w:id="6"/>
            <w:r>
              <w:t>Блок 2</w:t>
            </w:r>
          </w:p>
        </w:tc>
        <w:tc>
          <w:tcPr>
            <w:tcW w:w="4320" w:type="dxa"/>
          </w:tcPr>
          <w:p w:rsidR="009A3FAE" w:rsidRDefault="009A3FAE">
            <w:pPr>
              <w:pStyle w:val="ConsPlusNormal"/>
            </w:pPr>
            <w:r>
              <w:t>Практика</w:t>
            </w:r>
          </w:p>
        </w:tc>
        <w:tc>
          <w:tcPr>
            <w:tcW w:w="3610" w:type="dxa"/>
          </w:tcPr>
          <w:p w:rsidR="009A3FAE" w:rsidRDefault="009A3FAE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9A3FAE">
        <w:tc>
          <w:tcPr>
            <w:tcW w:w="1142" w:type="dxa"/>
          </w:tcPr>
          <w:p w:rsidR="009A3FAE" w:rsidRDefault="009A3FAE">
            <w:pPr>
              <w:pStyle w:val="ConsPlusNormal"/>
              <w:jc w:val="center"/>
            </w:pPr>
            <w:bookmarkStart w:id="7" w:name="P100"/>
            <w:bookmarkEnd w:id="7"/>
            <w:r>
              <w:t>Блок 3</w:t>
            </w:r>
          </w:p>
        </w:tc>
        <w:tc>
          <w:tcPr>
            <w:tcW w:w="4320" w:type="dxa"/>
          </w:tcPr>
          <w:p w:rsidR="009A3FAE" w:rsidRDefault="009A3FA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10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9A3FAE">
        <w:tc>
          <w:tcPr>
            <w:tcW w:w="5462" w:type="dxa"/>
            <w:gridSpan w:val="2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10" w:type="dxa"/>
          </w:tcPr>
          <w:p w:rsidR="009A3FAE" w:rsidRDefault="009A3FAE">
            <w:pPr>
              <w:pStyle w:val="ConsPlusNormal"/>
              <w:jc w:val="center"/>
            </w:pPr>
            <w:r>
              <w:t>120</w:t>
            </w:r>
          </w:p>
        </w:tc>
      </w:tr>
    </w:tbl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ind w:firstLine="540"/>
        <w:jc w:val="both"/>
      </w:pPr>
      <w:bookmarkStart w:id="8" w:name="P106"/>
      <w:bookmarkEnd w:id="8"/>
      <w:r>
        <w:t xml:space="preserve">2.2. В </w:t>
      </w:r>
      <w:hyperlink w:anchor="P9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Типы учебной практики: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ознакомительная практика;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технологическая практика;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проектная практика;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педагогическая практика;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Типы производственной практики: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технологическая практика;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проектная практика;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lastRenderedPageBreak/>
        <w:t>научно-исследовательская работа.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2.3. В дополнение к типам практик, указанным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2.4. Организация: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6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устанавливает объемы практик каждого типа.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2.5. В </w:t>
      </w:r>
      <w:hyperlink w:anchor="P10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выполнение и защита выпускной квалификационной работы.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Дисциплины (модули)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15 процентов общего объема программы магистратуры.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A3FAE" w:rsidRDefault="009A3FAE">
      <w:pPr>
        <w:pStyle w:val="ConsPlusTitle"/>
        <w:jc w:val="center"/>
      </w:pPr>
      <w:r>
        <w:lastRenderedPageBreak/>
        <w:t>программы магистратуры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9A3FAE" w:rsidRDefault="009A3F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9A3FAE">
        <w:tc>
          <w:tcPr>
            <w:tcW w:w="2778" w:type="dxa"/>
          </w:tcPr>
          <w:p w:rsidR="009A3FAE" w:rsidRDefault="009A3FAE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9A3FAE" w:rsidRDefault="009A3FA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A3FAE">
        <w:tc>
          <w:tcPr>
            <w:tcW w:w="2778" w:type="dxa"/>
            <w:vAlign w:val="center"/>
          </w:tcPr>
          <w:p w:rsidR="009A3FAE" w:rsidRDefault="009A3FAE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9A3FAE" w:rsidRDefault="009A3FAE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A3FAE">
        <w:tc>
          <w:tcPr>
            <w:tcW w:w="2778" w:type="dxa"/>
            <w:vAlign w:val="center"/>
          </w:tcPr>
          <w:p w:rsidR="009A3FAE" w:rsidRDefault="009A3FAE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9A3FAE" w:rsidRDefault="009A3FAE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9A3FAE">
        <w:tc>
          <w:tcPr>
            <w:tcW w:w="2778" w:type="dxa"/>
            <w:vAlign w:val="center"/>
          </w:tcPr>
          <w:p w:rsidR="009A3FAE" w:rsidRDefault="009A3FAE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9A3FAE" w:rsidRDefault="009A3FAE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A3FAE">
        <w:tc>
          <w:tcPr>
            <w:tcW w:w="2778" w:type="dxa"/>
            <w:vAlign w:val="center"/>
          </w:tcPr>
          <w:p w:rsidR="009A3FAE" w:rsidRDefault="009A3FAE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9A3FAE" w:rsidRDefault="009A3FAE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9A3FAE">
        <w:tc>
          <w:tcPr>
            <w:tcW w:w="2778" w:type="dxa"/>
            <w:vAlign w:val="center"/>
          </w:tcPr>
          <w:p w:rsidR="009A3FAE" w:rsidRDefault="009A3FAE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9A3FAE" w:rsidRDefault="009A3FAE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A3FAE">
        <w:tc>
          <w:tcPr>
            <w:tcW w:w="2778" w:type="dxa"/>
            <w:vAlign w:val="center"/>
          </w:tcPr>
          <w:p w:rsidR="009A3FAE" w:rsidRDefault="009A3FAE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9A3FAE" w:rsidRDefault="009A3FAE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9A3FAE" w:rsidRDefault="009A3F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9A3FAE">
        <w:tc>
          <w:tcPr>
            <w:tcW w:w="2778" w:type="dxa"/>
          </w:tcPr>
          <w:p w:rsidR="009A3FAE" w:rsidRDefault="009A3FAE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9A3FAE" w:rsidRDefault="009A3FAE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9A3FAE">
        <w:tc>
          <w:tcPr>
            <w:tcW w:w="2778" w:type="dxa"/>
            <w:vAlign w:val="center"/>
          </w:tcPr>
          <w:p w:rsidR="009A3FAE" w:rsidRDefault="009A3FAE">
            <w:pPr>
              <w:pStyle w:val="ConsPlusNormal"/>
            </w:pPr>
            <w:r>
              <w:t>Применение фундаментальных знаний</w:t>
            </w:r>
          </w:p>
        </w:tc>
        <w:tc>
          <w:tcPr>
            <w:tcW w:w="6293" w:type="dxa"/>
          </w:tcPr>
          <w:p w:rsidR="009A3FAE" w:rsidRDefault="009A3FAE">
            <w:pPr>
              <w:pStyle w:val="ConsPlusNormal"/>
              <w:jc w:val="both"/>
            </w:pPr>
            <w:r>
              <w:t>ОПК-1. Способен решать производственные и (или) исследовательские задачи на основе фундаментальных знаний в нефтегазовой области</w:t>
            </w:r>
          </w:p>
        </w:tc>
      </w:tr>
      <w:tr w:rsidR="009A3FAE">
        <w:tc>
          <w:tcPr>
            <w:tcW w:w="2778" w:type="dxa"/>
            <w:vMerge w:val="restart"/>
            <w:vAlign w:val="center"/>
          </w:tcPr>
          <w:p w:rsidR="009A3FAE" w:rsidRDefault="009A3FAE">
            <w:pPr>
              <w:pStyle w:val="ConsPlusNormal"/>
            </w:pPr>
            <w:r>
              <w:t>Техническое проектирование</w:t>
            </w:r>
          </w:p>
        </w:tc>
        <w:tc>
          <w:tcPr>
            <w:tcW w:w="6293" w:type="dxa"/>
          </w:tcPr>
          <w:p w:rsidR="009A3FAE" w:rsidRDefault="009A3FAE">
            <w:pPr>
              <w:pStyle w:val="ConsPlusNormal"/>
              <w:jc w:val="both"/>
            </w:pPr>
            <w:r>
              <w:t>ОПК-2. Способен осуществлять проектирование объектов нефтегазового производства</w:t>
            </w:r>
          </w:p>
        </w:tc>
      </w:tr>
      <w:tr w:rsidR="009A3FAE">
        <w:tc>
          <w:tcPr>
            <w:tcW w:w="2778" w:type="dxa"/>
            <w:vMerge/>
          </w:tcPr>
          <w:p w:rsidR="009A3FAE" w:rsidRDefault="009A3FAE"/>
        </w:tc>
        <w:tc>
          <w:tcPr>
            <w:tcW w:w="6293" w:type="dxa"/>
          </w:tcPr>
          <w:p w:rsidR="009A3FAE" w:rsidRDefault="009A3FAE">
            <w:pPr>
              <w:pStyle w:val="ConsPlusNormal"/>
              <w:jc w:val="both"/>
            </w:pPr>
            <w:r>
              <w:t>ОПК-3. Способен разрабатывать научно-техническую, проектную и служебную документацию, оформлять научно-технические отчеты, обзоры, публикации, рецензии</w:t>
            </w:r>
          </w:p>
        </w:tc>
      </w:tr>
      <w:tr w:rsidR="009A3FAE">
        <w:tc>
          <w:tcPr>
            <w:tcW w:w="2778" w:type="dxa"/>
            <w:vAlign w:val="center"/>
          </w:tcPr>
          <w:p w:rsidR="009A3FAE" w:rsidRDefault="009A3FAE">
            <w:pPr>
              <w:pStyle w:val="ConsPlusNormal"/>
            </w:pPr>
            <w:r>
              <w:lastRenderedPageBreak/>
              <w:t>Работа с информацией</w:t>
            </w:r>
          </w:p>
        </w:tc>
        <w:tc>
          <w:tcPr>
            <w:tcW w:w="6293" w:type="dxa"/>
          </w:tcPr>
          <w:p w:rsidR="009A3FAE" w:rsidRDefault="009A3FAE">
            <w:pPr>
              <w:pStyle w:val="ConsPlusNormal"/>
              <w:jc w:val="both"/>
            </w:pPr>
            <w:r>
              <w:t>ОПК-4. Способен находить и перерабатывать информацию, требуемую для принятия решений в научных исследованиях и в практической технической деятельности</w:t>
            </w:r>
          </w:p>
        </w:tc>
      </w:tr>
      <w:tr w:rsidR="009A3FAE">
        <w:tc>
          <w:tcPr>
            <w:tcW w:w="2778" w:type="dxa"/>
            <w:vAlign w:val="center"/>
          </w:tcPr>
          <w:p w:rsidR="009A3FAE" w:rsidRDefault="009A3FAE">
            <w:pPr>
              <w:pStyle w:val="ConsPlusNormal"/>
            </w:pPr>
            <w:r>
              <w:t>Исследование</w:t>
            </w:r>
          </w:p>
        </w:tc>
        <w:tc>
          <w:tcPr>
            <w:tcW w:w="6293" w:type="dxa"/>
          </w:tcPr>
          <w:p w:rsidR="009A3FAE" w:rsidRDefault="009A3FAE">
            <w:pPr>
              <w:pStyle w:val="ConsPlusNormal"/>
              <w:jc w:val="both"/>
            </w:pPr>
            <w:r>
              <w:t>ОПК-5. Способен оценивать результаты научно-технических разработок, научных исследований и обосновывать собственный выбор, систематизируя и обобщая достижения в нефтегазовой отрасли и смежных областях</w:t>
            </w:r>
          </w:p>
        </w:tc>
      </w:tr>
      <w:tr w:rsidR="009A3FAE">
        <w:tc>
          <w:tcPr>
            <w:tcW w:w="2778" w:type="dxa"/>
            <w:vAlign w:val="center"/>
          </w:tcPr>
          <w:p w:rsidR="009A3FAE" w:rsidRDefault="009A3FAE">
            <w:pPr>
              <w:pStyle w:val="ConsPlusNormal"/>
            </w:pPr>
            <w:r>
              <w:t>Интеграция науки и образования</w:t>
            </w:r>
          </w:p>
        </w:tc>
        <w:tc>
          <w:tcPr>
            <w:tcW w:w="6293" w:type="dxa"/>
          </w:tcPr>
          <w:p w:rsidR="009A3FAE" w:rsidRDefault="009A3FAE">
            <w:pPr>
              <w:pStyle w:val="ConsPlusNormal"/>
              <w:jc w:val="both"/>
            </w:pPr>
            <w:r>
              <w:t>ОПК-6. Способен участвовать в реализации основных и дополнительных профессиональных образовательных программ, используя специальные научные и профессиональные знания</w:t>
            </w:r>
          </w:p>
        </w:tc>
      </w:tr>
    </w:tbl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ind w:firstLine="540"/>
        <w:jc w:val="both"/>
      </w:pPr>
      <w:r>
        <w:t>3.4. Профессиональные компетенции, устанавливаемые программой магистратуры,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Профессиональные компетенции могут быть установлены ПООП в качестве обязательных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3.5. При определении профессиональных компетенций, устанавливаемых программой магистратуры, Организация: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включает в программу магистратуры все обязательные профессиональные компетенции (при наличии);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вправе включить в программу магистратуры одну или несколько рекомендуемых профессиональных компетенций (при наличии);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включает определяемые самостоятельно одну или несколько профессиональных компетенций, исходя из направленности (профиля) программы магистратуры,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магистратуры рекомендуемых профессиональных компетенций).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>
        <w:lastRenderedPageBreak/>
        <w:t>"Профессиональные стандарты" (http://profstandart.rosmintrud.ru) &lt;3&gt; (при наличии соответствующих профессиональных стандартов).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1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69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3.7. Организация устанавливает в программе магистратуры индикаторы достижения компетенций: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9A3FAE" w:rsidRDefault="009A3FAE">
      <w:pPr>
        <w:pStyle w:val="ConsPlusTitle"/>
        <w:jc w:val="center"/>
      </w:pPr>
      <w:r>
        <w:lastRenderedPageBreak/>
        <w:t>программы магистратуры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4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0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&lt;5&gt;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4.2.4. 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Допускается замена оборудования его виртуальными аналогами.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lastRenderedPageBreak/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4.4.5. Не менее 75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</w:t>
      </w:r>
      <w:r>
        <w:lastRenderedPageBreak/>
        <w:t>деятельности на национальных и международных конференциях.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9A3FAE" w:rsidRDefault="009A3FAE">
      <w:pPr>
        <w:pStyle w:val="ConsPlusNormal"/>
        <w:spacing w:before="24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</w:t>
      </w:r>
      <w:r>
        <w:lastRenderedPageBreak/>
        <w:t>специалистам соответствующего профиля.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jc w:val="right"/>
        <w:outlineLvl w:val="1"/>
      </w:pPr>
      <w:r>
        <w:t>Приложение</w:t>
      </w:r>
    </w:p>
    <w:p w:rsidR="009A3FAE" w:rsidRDefault="009A3FAE">
      <w:pPr>
        <w:pStyle w:val="ConsPlusNormal"/>
        <w:jc w:val="right"/>
      </w:pPr>
      <w:r>
        <w:t>к федеральному государственному</w:t>
      </w:r>
    </w:p>
    <w:p w:rsidR="009A3FAE" w:rsidRDefault="009A3FAE">
      <w:pPr>
        <w:pStyle w:val="ConsPlusNormal"/>
        <w:jc w:val="right"/>
      </w:pPr>
      <w:r>
        <w:t>образовательному стандарту высшего</w:t>
      </w:r>
    </w:p>
    <w:p w:rsidR="009A3FAE" w:rsidRDefault="009A3FAE">
      <w:pPr>
        <w:pStyle w:val="ConsPlusNormal"/>
        <w:jc w:val="right"/>
      </w:pPr>
      <w:r>
        <w:t>образования - магистратура по направлению</w:t>
      </w:r>
    </w:p>
    <w:p w:rsidR="009A3FAE" w:rsidRDefault="009A3FAE">
      <w:pPr>
        <w:pStyle w:val="ConsPlusNormal"/>
        <w:jc w:val="right"/>
      </w:pPr>
      <w:r>
        <w:t>подготовки 21.04.01 Нефтегазовое дело,</w:t>
      </w:r>
    </w:p>
    <w:p w:rsidR="009A3FAE" w:rsidRDefault="009A3FAE">
      <w:pPr>
        <w:pStyle w:val="ConsPlusNormal"/>
        <w:jc w:val="right"/>
      </w:pPr>
      <w:r>
        <w:t>утвержденному приказом Министерства</w:t>
      </w:r>
    </w:p>
    <w:p w:rsidR="009A3FAE" w:rsidRDefault="009A3FAE">
      <w:pPr>
        <w:pStyle w:val="ConsPlusNormal"/>
        <w:jc w:val="right"/>
      </w:pPr>
      <w:r>
        <w:t>образования и науки Российской Федерации</w:t>
      </w:r>
    </w:p>
    <w:p w:rsidR="009A3FAE" w:rsidRDefault="009A3FAE">
      <w:pPr>
        <w:pStyle w:val="ConsPlusNormal"/>
        <w:jc w:val="right"/>
      </w:pPr>
      <w:r>
        <w:t>от 9 февраля 2018 г. N 97</w:t>
      </w: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Title"/>
        <w:jc w:val="center"/>
      </w:pPr>
      <w:bookmarkStart w:id="9" w:name="P256"/>
      <w:bookmarkEnd w:id="9"/>
      <w:r>
        <w:t>ПЕРЕЧЕНЬ</w:t>
      </w:r>
    </w:p>
    <w:p w:rsidR="009A3FAE" w:rsidRDefault="009A3FAE">
      <w:pPr>
        <w:pStyle w:val="ConsPlusTitle"/>
        <w:jc w:val="center"/>
      </w:pPr>
      <w:r>
        <w:t>ПРОФЕССИОНАЛЬНЫХ СТАНДАРТОВ, СООТВЕТСТВУЮЩИХ</w:t>
      </w:r>
    </w:p>
    <w:p w:rsidR="009A3FAE" w:rsidRDefault="009A3FAE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A3FAE" w:rsidRDefault="009A3FAE">
      <w:pPr>
        <w:pStyle w:val="ConsPlusTitle"/>
        <w:jc w:val="center"/>
      </w:pPr>
      <w:r>
        <w:t>ПРОГРАММУ МАГИСТРАТУРЫ ПО НАПРАВЛЕНИЮ ПОДГОТОВКИ</w:t>
      </w:r>
    </w:p>
    <w:p w:rsidR="009A3FAE" w:rsidRDefault="009A3FAE">
      <w:pPr>
        <w:pStyle w:val="ConsPlusTitle"/>
        <w:jc w:val="center"/>
      </w:pPr>
      <w:r>
        <w:t>21.04.01 НЕФТЕГАЗОВОЕ ДЕЛО</w:t>
      </w:r>
    </w:p>
    <w:p w:rsidR="009A3FAE" w:rsidRDefault="009A3F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A3FAE">
        <w:tc>
          <w:tcPr>
            <w:tcW w:w="9071" w:type="dxa"/>
            <w:gridSpan w:val="3"/>
            <w:vAlign w:val="center"/>
          </w:tcPr>
          <w:p w:rsidR="009A3FAE" w:rsidRDefault="009A3FAE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9A3FAE">
        <w:tc>
          <w:tcPr>
            <w:tcW w:w="9071" w:type="dxa"/>
            <w:gridSpan w:val="3"/>
            <w:vAlign w:val="center"/>
          </w:tcPr>
          <w:p w:rsidR="009A3FAE" w:rsidRDefault="009A3FAE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19.003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обслуживанию и ремонту нефтезаводского оборудования", утвержденный приказом Министерства труда и социальной защиты Российской Федерации от 21 ноября 2014 г. N 927н (зарегистрирован Министерством юстиции Российской Федерации 8 декабря 2014 г., регистрационный N 35103),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19.005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"Буровой супервайзер в нефтегазовой отрасли", утвержденный приказом Министерства труда и социальной защиты Российской </w:t>
            </w:r>
            <w:r>
              <w:lastRenderedPageBreak/>
              <w:t>Федерации от 27 ноября 2014 г. N 942н (зарегистрирован Министерством юстиции Российской Федерации 22 декабря 2014 г., регистрационный N 35300),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19.007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добыче нефти, газа и газового конденсата", утвержденный приказом Министерства труда и социальной защиты Российской Федерации от 25 декабря 2014 г. N 1124н (зарегистрирован Министерством юстиции Российской Федерации 5 февраля 2015 г., регистрационный N 35880)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19.008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диспетчерско-технологическому управлению нефтегазовой отрасли", утвержденный приказом Министерства труда и социальной защиты Российской Федерации от 26 декабря 2014 г. N 1185н (зарегистрирован Министерством юстиции Российской Федерации 5 февраля 2015 г., регистрационный N 35887)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19.009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- геолог подземных хранилищ газа", утвержденный приказом Министерства труда и социальной защиты Российской Федерации от 26 декабря 2014 г. N 1184н (зарегистрирован Министерством юстиции Российской Федерации 5 февраля 2015 г., регистрационный N 35888)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19.010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транспортировке по трубопроводам газа", утвержденный приказом Министерства труда и социальной защиты Российской Федерации от 26 декабря 2014 г. N 1168н (зарегистрирован Министерством юстиции Российской Федерации 5 февраля 2015 г., регистрационный N 35886)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19.011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балансами и поставками газа", утвержденный приказом Министерства труда и социальной защиты Российской Федерации от 25 декабря 2014 г. N 1153н (зарегистрирован Министерством юстиции Российской Федерации 22 января 2015 г., регистрационный N 35642)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19.012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оперативно-диспетчерскому управлению нефтегазовой отрасли", утвержденный приказом Министерства труда и социальной защиты Российской Федерации от 26 декабря 2014 г. N 1177н (зарегистрирован Министерством юстиции Российской Федерации 16 февраля 2015 г., регистрационный N 36026)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</w:t>
            </w:r>
            <w:r>
              <w:lastRenderedPageBreak/>
              <w:t>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19.014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"Специалист-технолог подземных хранилищ газа", утвержденный приказом Министерства труда и социальной защиты Российской Федерации от 26 декабря 2014 г. N 1169н (зарегистрирован Министерством юстиции Российской Федерации 5 февраля 2015 г., регистрационный N 35883)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19.015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оборудования подземных хранилищ газа", утвержденный приказом Министерства труда и социальной защиты Российской Федерации от 26 декабря 2014 г. N 1163н (зарегистрирован Министерством юстиции Российской Федерации 11 февраля 2015 г., регистрационный N 35977)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19.016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линейной части магистральных газопроводов", утвержденный приказом Министерства труда и социальной защиты Российской Федерации от 26 декабря 2014 г. N 1161н (зарегистрирован Министерством юстиции Российской Федерации 29 января 2015 г., регистрационный N 35786)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19.018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нефтебазы", утвержденный приказом Министерства труда и социальной защиты Российской Федерации от 24 февраля 2015 г. N 109н (зарегистрирован Министерством юстиции Российской Федерации 16 марта 2015 г., регистрационный N 36447)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19.022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приему, хранению и отгрузке нефти и нефтепродуктов", утвержденный приказом Министерства труда и социальной защиты Российской Федерации от 19 марта 2015 г. N 172н (зарегистрирован Министерством юстиции Российской Федерации 1 апреля 2015 г., регистрационный N 36688)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19.026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контролю и диагностированию объектов и сооружений нефтегазового комплекса", утвержденный приказом Министерства труда и социальной защиты Российской Федерации от 10 марта 2015 г. N 156н (зарегистрирован Министерством юстиции Российской Федерации 1 апреля 2015 г., регистрационный N 36685)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</w:t>
            </w:r>
            <w:r>
              <w:lastRenderedPageBreak/>
              <w:t>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19.034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аварийно-восстановительным и ремонтным работам в газовой отрасли", утвержденный приказом Министерства труда и социальной защиты Российской Федерации от 1 марта 2017 г. N 220н (зарегистрирован Министерством юстиции Российской Федерации 16 марта 2017 г., регистрационный N 45995)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19.037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защите от коррозии внутренних поверхностей оборудования нефтегазового комплекса", утвержденный приказом Министерства труда и социальной защиты Российской Федерации от 28 декабря 2015 г. N 1166н (зарегистрирован Министерством юстиции Российской Федерации 28 января 2016 г., регистрационный N 40840)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19.045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капитальному ремонту нефтяных и газовых скважин", утвержденный приказом Министерства труда и социальной защиты Российской Федерации от 29 июня 2017 г. N 528н (зарегистрирован Министерством юстиции Российской Федерации 9 августа 2017 г., регистрационный N 47729)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19.048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и управлению траекторией бурения (геонавигации) скважин", утвержденный приказом Министерства труда и социальной защиты Российской Федерации от 29 июня 2017 г. N 533н (зарегистрирован Министерством юстиции Российской Федерации 13 июля 2017 г., регистрационный N 47412)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19.053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оборудования магистрального трубопровода нефти и нефтепродуктов", утвержденный приказом Министерства труда и социальной защиты Российской Федерации от 19 июля 2017 г. N 586н (зарегистрирован Министерством юстиции Российской Федерации 9 августа 2017 г., регистрационный N 47731)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19.055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нефтепродуктоперекачивающей станции магистрального трубопровода нефти и нефтепродуктов", утвержденный приказом Министерства труда и социальной защиты Российской Федерации от 19 июля 2017 г. N 584н (зарегистрирован Министерством юстиции Российской Федерации 11 сентября 2017 г., регистрационный N 48139)</w:t>
            </w:r>
          </w:p>
        </w:tc>
      </w:tr>
      <w:tr w:rsidR="009A3FAE">
        <w:tc>
          <w:tcPr>
            <w:tcW w:w="9071" w:type="dxa"/>
            <w:gridSpan w:val="3"/>
            <w:vAlign w:val="center"/>
          </w:tcPr>
          <w:p w:rsidR="009A3FAE" w:rsidRDefault="009A3FAE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40.062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продукции", утвержденный приказом Министерства труда и социальной защиты Российской Федерации от 31 октября 2014 г. N 856н (зарегистрирован Министерством юстиции Российской Федерации 26 ноября 2014 г., регистрационный N 34920),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A3FAE">
        <w:tc>
          <w:tcPr>
            <w:tcW w:w="567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vAlign w:val="center"/>
          </w:tcPr>
          <w:p w:rsidR="009A3FAE" w:rsidRDefault="009A3FAE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350" w:type="dxa"/>
          </w:tcPr>
          <w:p w:rsidR="009A3FAE" w:rsidRDefault="009A3FA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компьютерному проектированию технологических процессов", утвержденный приказом Министерства труда и социальной защиты Российской Федерации от 26 декабря 2014 г. N 1158н (зарегистрирован Министерством юстиции Российской Федерации 29 января 2015 г., регистрационный N 35787)</w:t>
            </w:r>
          </w:p>
        </w:tc>
      </w:tr>
    </w:tbl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jc w:val="both"/>
      </w:pPr>
    </w:p>
    <w:p w:rsidR="009A3FAE" w:rsidRDefault="009A3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4F1" w:rsidRDefault="002754F1">
      <w:bookmarkStart w:id="10" w:name="_GoBack"/>
      <w:bookmarkEnd w:id="10"/>
    </w:p>
    <w:sectPr w:rsidR="002754F1" w:rsidSect="00E2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AE"/>
    <w:rsid w:val="000340DF"/>
    <w:rsid w:val="0017370A"/>
    <w:rsid w:val="001C4BA7"/>
    <w:rsid w:val="00211260"/>
    <w:rsid w:val="002364C5"/>
    <w:rsid w:val="002754F1"/>
    <w:rsid w:val="00275CEE"/>
    <w:rsid w:val="0028383A"/>
    <w:rsid w:val="00291B9F"/>
    <w:rsid w:val="002B6493"/>
    <w:rsid w:val="00352EF5"/>
    <w:rsid w:val="00450F59"/>
    <w:rsid w:val="004C7AF4"/>
    <w:rsid w:val="004D2F48"/>
    <w:rsid w:val="005C0C5B"/>
    <w:rsid w:val="00630016"/>
    <w:rsid w:val="00635365"/>
    <w:rsid w:val="006836A8"/>
    <w:rsid w:val="006A001F"/>
    <w:rsid w:val="006B4D77"/>
    <w:rsid w:val="00790227"/>
    <w:rsid w:val="008110E9"/>
    <w:rsid w:val="00830602"/>
    <w:rsid w:val="008A6D44"/>
    <w:rsid w:val="00995205"/>
    <w:rsid w:val="009A3FAE"/>
    <w:rsid w:val="009A4CE3"/>
    <w:rsid w:val="009D54DF"/>
    <w:rsid w:val="00A240EB"/>
    <w:rsid w:val="00A555C4"/>
    <w:rsid w:val="00A6333D"/>
    <w:rsid w:val="00B71CB8"/>
    <w:rsid w:val="00C04053"/>
    <w:rsid w:val="00C04C78"/>
    <w:rsid w:val="00CF2185"/>
    <w:rsid w:val="00D44DE0"/>
    <w:rsid w:val="00E372CA"/>
    <w:rsid w:val="00E5088A"/>
    <w:rsid w:val="00E55FF5"/>
    <w:rsid w:val="00F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0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70A"/>
    <w:pPr>
      <w:keepNext/>
      <w:outlineLvl w:val="1"/>
    </w:pPr>
    <w:rPr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7370A"/>
    <w:rPr>
      <w:sz w:val="40"/>
    </w:rPr>
  </w:style>
  <w:style w:type="paragraph" w:styleId="a3">
    <w:name w:val="List Paragraph"/>
    <w:basedOn w:val="a"/>
    <w:uiPriority w:val="34"/>
    <w:qFormat/>
    <w:rsid w:val="0017370A"/>
    <w:pPr>
      <w:ind w:left="708"/>
    </w:pPr>
  </w:style>
  <w:style w:type="paragraph" w:customStyle="1" w:styleId="ConsPlusNormal">
    <w:name w:val="ConsPlusNormal"/>
    <w:rsid w:val="009A3FA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A3FA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A3FA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0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70A"/>
    <w:pPr>
      <w:keepNext/>
      <w:outlineLvl w:val="1"/>
    </w:pPr>
    <w:rPr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7370A"/>
    <w:rPr>
      <w:sz w:val="40"/>
    </w:rPr>
  </w:style>
  <w:style w:type="paragraph" w:styleId="a3">
    <w:name w:val="List Paragraph"/>
    <w:basedOn w:val="a"/>
    <w:uiPriority w:val="34"/>
    <w:qFormat/>
    <w:rsid w:val="0017370A"/>
    <w:pPr>
      <w:ind w:left="708"/>
    </w:pPr>
  </w:style>
  <w:style w:type="paragraph" w:customStyle="1" w:styleId="ConsPlusNormal">
    <w:name w:val="ConsPlusNormal"/>
    <w:rsid w:val="009A3FA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A3FA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A3FA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A27D0D8C01DDAB95F8591C324172DE71C157A738694F32C712383E68BC8FB544C07691403D354B801721E0EED28928B313EE11160B12650h4F" TargetMode="External"/><Relationship Id="rId13" Type="http://schemas.openxmlformats.org/officeDocument/2006/relationships/hyperlink" Target="consultantplus://offline/ref=306A27D0D8C01DDAB95F8591C324172DE61C157E798694F32C712383E68BC8FB544C07691403D150B701721E0EED28928B313EE11160B12650h4F" TargetMode="External"/><Relationship Id="rId18" Type="http://schemas.openxmlformats.org/officeDocument/2006/relationships/hyperlink" Target="consultantplus://offline/ref=306A27D0D8C01DDAB95F8591C324172DE51517717E8794F32C712383E68BC8FB544C07691403D151B101721E0EED28928B313EE11160B12650h4F" TargetMode="External"/><Relationship Id="rId26" Type="http://schemas.openxmlformats.org/officeDocument/2006/relationships/hyperlink" Target="consultantplus://offline/ref=306A27D0D8C01DDAB95F8591C324172DE51E14797F8394F32C712383E68BC8FB544C07691403D150B801721E0EED28928B313EE11160B12650h4F" TargetMode="External"/><Relationship Id="rId39" Type="http://schemas.openxmlformats.org/officeDocument/2006/relationships/hyperlink" Target="consultantplus://offline/ref=306A27D0D8C01DDAB95F8591C324172DE61F117A7A8294F32C712383E68BC8FB544C07691403D150B801721E0EED28928B313EE11160B12650h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6A27D0D8C01DDAB95F8591C324172DE51A147D7E8094F32C712383E68BC8FB544C07691403D150B801721E0EED28928B313EE11160B12650h4F" TargetMode="External"/><Relationship Id="rId34" Type="http://schemas.openxmlformats.org/officeDocument/2006/relationships/hyperlink" Target="consultantplus://offline/ref=306A27D0D8C01DDAB95F8591C324172DE51412797D8094F32C712383E68BC8FB544C07691403D150B801721E0EED28928B313EE11160B12650h4F" TargetMode="External"/><Relationship Id="rId42" Type="http://schemas.openxmlformats.org/officeDocument/2006/relationships/hyperlink" Target="consultantplus://offline/ref=306A27D0D8C01DDAB95F8591C324172DE61C107F798094F32C712383E68BC8FB544C07691403D151B101721E0EED28928B313EE11160B12650h4F" TargetMode="External"/><Relationship Id="rId7" Type="http://schemas.openxmlformats.org/officeDocument/2006/relationships/hyperlink" Target="consultantplus://offline/ref=306A27D0D8C01DDAB95F8591C324172DE51A1970798394F32C712383E68BC8FB544C07691403D151B501721E0EED28928B313EE11160B12650h4F" TargetMode="External"/><Relationship Id="rId12" Type="http://schemas.openxmlformats.org/officeDocument/2006/relationships/hyperlink" Target="consultantplus://offline/ref=306A27D0D8C01DDAB95F8591C324172DE61C157E798694F32C712383E68BC8FB544C07691403D051B701721E0EED28928B313EE11160B12650h4F" TargetMode="External"/><Relationship Id="rId17" Type="http://schemas.openxmlformats.org/officeDocument/2006/relationships/hyperlink" Target="consultantplus://offline/ref=306A27D0D8C01DDAB95F8591C324172DE71C137C788794F32C712383E68BC8FB544C07691403D854B601721E0EED28928B313EE11160B12650h4F" TargetMode="External"/><Relationship Id="rId25" Type="http://schemas.openxmlformats.org/officeDocument/2006/relationships/hyperlink" Target="consultantplus://offline/ref=306A27D0D8C01DDAB95F8591C324172DE51A157C7E8394F32C712383E68BC8FB544C07691403D150B801721E0EED28928B313EE11160B12650h4F" TargetMode="External"/><Relationship Id="rId33" Type="http://schemas.openxmlformats.org/officeDocument/2006/relationships/hyperlink" Target="consultantplus://offline/ref=306A27D0D8C01DDAB95F8591C324172DE51A167E788094F32C712383E68BC8FB544C07691403D150B801721E0EED28928B313EE11160B12650h4F" TargetMode="External"/><Relationship Id="rId38" Type="http://schemas.openxmlformats.org/officeDocument/2006/relationships/hyperlink" Target="consultantplus://offline/ref=306A27D0D8C01DDAB95F8591C324172DE61F137F7D8F94F32C712383E68BC8FB544C07691403D150B801721E0EED28928B313EE11160B12650h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6A27D0D8C01DDAB95F8591C324172DE61517707E8F94F32C712383E68BC8FB464C5F651601CF50B014244F4B5Bh1F" TargetMode="External"/><Relationship Id="rId20" Type="http://schemas.openxmlformats.org/officeDocument/2006/relationships/hyperlink" Target="consultantplus://offline/ref=306A27D0D8C01DDAB95F8591C324172DE61C107C7B8094F32C712383E68BC8FB544C07691403D150B801721E0EED28928B313EE11160B12650h4F" TargetMode="External"/><Relationship Id="rId29" Type="http://schemas.openxmlformats.org/officeDocument/2006/relationships/hyperlink" Target="consultantplus://offline/ref=306A27D0D8C01DDAB95F8591C324172DE51A147C788394F32C712383E68BC8FB544C07691403D150B801721E0EED28928B313EE11160B12650h4F" TargetMode="External"/><Relationship Id="rId41" Type="http://schemas.openxmlformats.org/officeDocument/2006/relationships/hyperlink" Target="consultantplus://offline/ref=306A27D0D8C01DDAB95F8591C324172DE61A167F7F8194F32C712383E68BC8FB544C07691403D150B801721E0EED28928B313EE11160B12650h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A27D0D8C01DDAB95F8591C324172DE615167F7A8E94F32C712383E68BC8FB544C07691403D154B301721E0EED28928B313EE11160B12650h4F" TargetMode="External"/><Relationship Id="rId11" Type="http://schemas.openxmlformats.org/officeDocument/2006/relationships/hyperlink" Target="consultantplus://offline/ref=306A27D0D8C01DDAB95F8591C324172DE61C157E798694F32C712383E68BC8FB544C07691403D158B701721E0EED28928B313EE11160B12650h4F" TargetMode="External"/><Relationship Id="rId24" Type="http://schemas.openxmlformats.org/officeDocument/2006/relationships/hyperlink" Target="consultantplus://offline/ref=306A27D0D8C01DDAB95F8591C324172DE51A147C788494F32C712383E68BC8FB544C07691403D150B801721E0EED28928B313EE11160B12650h4F" TargetMode="External"/><Relationship Id="rId32" Type="http://schemas.openxmlformats.org/officeDocument/2006/relationships/hyperlink" Target="consultantplus://offline/ref=306A27D0D8C01DDAB95F8591C324172DE51A167F7C8494F32C712383E68BC8FB544C07691403D150B801721E0EED28928B313EE11160B12650h4F" TargetMode="External"/><Relationship Id="rId37" Type="http://schemas.openxmlformats.org/officeDocument/2006/relationships/hyperlink" Target="consultantplus://offline/ref=306A27D0D8C01DDAB95F8591C324172DE514127F7D8194F32C712383E68BC8FB544C07691403D150B801721E0EED28928B313EE11160B12650h4F" TargetMode="External"/><Relationship Id="rId40" Type="http://schemas.openxmlformats.org/officeDocument/2006/relationships/hyperlink" Target="consultantplus://offline/ref=306A27D0D8C01DDAB95F8591C324172DE61F137F7C8694F32C712383E68BC8FB544C07691403D150B801721E0EED28928B313EE11160B12650h4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6A27D0D8C01DDAB95F8591C324172DE71C127E728094F32C712383E68BC8FB464C5F651601CF50B014244F4B5Bh1F" TargetMode="External"/><Relationship Id="rId23" Type="http://schemas.openxmlformats.org/officeDocument/2006/relationships/hyperlink" Target="consultantplus://offline/ref=306A27D0D8C01DDAB95F8591C324172DE51A147B7E8694F32C712383E68BC8FB544C07691403D150B801721E0EED28928B313EE11160B12650h4F" TargetMode="External"/><Relationship Id="rId28" Type="http://schemas.openxmlformats.org/officeDocument/2006/relationships/hyperlink" Target="consultantplus://offline/ref=306A27D0D8C01DDAB95F8591C324172DE51E127F7E8694F32C712383E68BC8FB544C07691403D150B801721E0EED28928B313EE11160B12650h4F" TargetMode="External"/><Relationship Id="rId36" Type="http://schemas.openxmlformats.org/officeDocument/2006/relationships/hyperlink" Target="consultantplus://offline/ref=306A27D0D8C01DDAB95F8591C324172DE61C157A798E94F32C712383E68BC8FB544C07691403D150B801721E0EED28928B313EE11160B12650h4F" TargetMode="External"/><Relationship Id="rId10" Type="http://schemas.openxmlformats.org/officeDocument/2006/relationships/hyperlink" Target="consultantplus://offline/ref=306A27D0D8C01DDAB95F8591C324172DE61C157E798694F32C712383E68BC8FB544C07691403D155B101721E0EED28928B313EE11160B12650h4F" TargetMode="External"/><Relationship Id="rId19" Type="http://schemas.openxmlformats.org/officeDocument/2006/relationships/hyperlink" Target="consultantplus://offline/ref=306A27D0D8C01DDAB95F8591C324172DE61C107F798394F32C712383E68BC8FB544C07691403D150B801721E0EED28928B313EE11160B12650h4F" TargetMode="External"/><Relationship Id="rId31" Type="http://schemas.openxmlformats.org/officeDocument/2006/relationships/hyperlink" Target="consultantplus://offline/ref=306A27D0D8C01DDAB95F8591C324172DE51A177E7F8E94F32C712383E68BC8FB544C07691403D150B801721E0EED28928B313EE11160B12650h4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A27D0D8C01DDAB95F8591C324172DE61C157E798694F32C712383E68BC8FB544C07691403D154B601721E0EED28928B313EE11160B12650h4F" TargetMode="External"/><Relationship Id="rId14" Type="http://schemas.openxmlformats.org/officeDocument/2006/relationships/hyperlink" Target="consultantplus://offline/ref=306A27D0D8C01DDAB95F8591C324172DE51917707C8694F32C712383E68BC8FB464C5F651601CF50B014244F4B5Bh1F" TargetMode="External"/><Relationship Id="rId22" Type="http://schemas.openxmlformats.org/officeDocument/2006/relationships/hyperlink" Target="consultantplus://offline/ref=306A27D0D8C01DDAB95F8591C324172DE51E127F7F8F94F32C712383E68BC8FB544C07691403D150B801721E0EED28928B313EE11160B12650h4F" TargetMode="External"/><Relationship Id="rId27" Type="http://schemas.openxmlformats.org/officeDocument/2006/relationships/hyperlink" Target="consultantplus://offline/ref=306A27D0D8C01DDAB95F8591C324172DE51A14797A8194F32C712383E68BC8FB544C07691403D150B801721E0EED28928B313EE11160B12650h4F" TargetMode="External"/><Relationship Id="rId30" Type="http://schemas.openxmlformats.org/officeDocument/2006/relationships/hyperlink" Target="consultantplus://offline/ref=306A27D0D8C01DDAB95F8591C324172DE51A14787C8794F32C712383E68BC8FB544C07691403D150B801721E0EED28928B313EE11160B12650h4F" TargetMode="External"/><Relationship Id="rId35" Type="http://schemas.openxmlformats.org/officeDocument/2006/relationships/hyperlink" Target="consultantplus://offline/ref=306A27D0D8C01DDAB95F8591C324172DE514127C7C8294F32C712383E68BC8FB544C07691403D150B801721E0EED28928B313EE11160B12650h4F" TargetMode="External"/><Relationship Id="rId43" Type="http://schemas.openxmlformats.org/officeDocument/2006/relationships/hyperlink" Target="consultantplus://offline/ref=306A27D0D8C01DDAB95F8591C324172DE51E197E7F8394F32C712383E68BC8FB544C07691403D150B801721E0EED28928B313EE11160B12650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7397</Words>
  <Characters>42164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УдГУ</Company>
  <LinksUpToDate>false</LinksUpToDate>
  <CharactersWithSpaces>49463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Колесова</dc:creator>
  <cp:lastModifiedBy>Светлана Борисовна Колесова</cp:lastModifiedBy>
  <cp:revision>1</cp:revision>
  <dcterms:created xsi:type="dcterms:W3CDTF">2019-01-22T05:33:00Z</dcterms:created>
  <dcterms:modified xsi:type="dcterms:W3CDTF">2019-01-22T05:34:00Z</dcterms:modified>
</cp:coreProperties>
</file>